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053E" w14:textId="1C47E4C7" w:rsidR="0037261B" w:rsidRDefault="00A31CFE" w:rsidP="008E187E">
      <w:pPr>
        <w:pStyle w:val="FirstParagraph"/>
      </w:pPr>
      <w:r>
        <w:rPr>
          <w:b/>
          <w:bCs/>
        </w:rPr>
        <w:t>NAME:</w:t>
      </w:r>
      <w:r>
        <w:t xml:space="preserve"> _____________________</w:t>
      </w:r>
      <w:r w:rsidR="008E187E">
        <w:t xml:space="preserve"> </w:t>
      </w:r>
      <w:r>
        <w:rPr>
          <w:b/>
          <w:bCs/>
        </w:rPr>
        <w:t>APPOINTMENT</w:t>
      </w:r>
      <w:r w:rsidR="008E187E">
        <w:rPr>
          <w:b/>
          <w:bCs/>
        </w:rPr>
        <w:t xml:space="preserve"> DATE/</w:t>
      </w:r>
      <w:proofErr w:type="gramStart"/>
      <w:r w:rsidR="008E187E">
        <w:rPr>
          <w:b/>
          <w:bCs/>
        </w:rPr>
        <w:t>TIME:_</w:t>
      </w:r>
      <w:proofErr w:type="gramEnd"/>
      <w:r w:rsidR="008E187E">
        <w:rPr>
          <w:b/>
          <w:bCs/>
        </w:rPr>
        <w:t>____________________________</w:t>
      </w:r>
      <w:r w:rsidR="00683B9D">
        <w:pict w14:anchorId="476B6F1F">
          <v:rect id="_x0000_i1025" style="width:0;height:1.5pt" o:hralign="center" o:hrstd="t" o:hr="t"/>
        </w:pict>
      </w:r>
    </w:p>
    <w:p w14:paraId="018D052D" w14:textId="77777777" w:rsidR="0037261B" w:rsidRDefault="00A31CFE">
      <w:pPr>
        <w:pStyle w:val="Heading2"/>
      </w:pPr>
      <w:bookmarkStart w:id="0" w:name="aarp-tax-aide-senior-tax-preparation"/>
      <w:r>
        <w:t>AARP Tax-Aide Senior Tax Preparation</w:t>
      </w:r>
    </w:p>
    <w:p w14:paraId="1A0C472C" w14:textId="0D20616A" w:rsidR="0037261B" w:rsidRDefault="00A31CFE">
      <w:pPr>
        <w:pStyle w:val="FirstParagraph"/>
        <w:rPr>
          <w:b/>
          <w:bCs/>
        </w:rPr>
      </w:pPr>
      <w:r>
        <w:rPr>
          <w:b/>
          <w:bCs/>
        </w:rPr>
        <w:t xml:space="preserve">Tewksbury Senior Center </w:t>
      </w:r>
    </w:p>
    <w:p w14:paraId="67B7D921" w14:textId="1311AB2C" w:rsidR="008E187E" w:rsidRPr="008E187E" w:rsidRDefault="008E187E" w:rsidP="008E187E">
      <w:pPr>
        <w:pStyle w:val="BodyText"/>
        <w:rPr>
          <w:color w:val="156082" w:themeColor="accent1"/>
          <w:sz w:val="28"/>
          <w:szCs w:val="28"/>
        </w:rPr>
      </w:pPr>
      <w:r w:rsidRPr="008E187E">
        <w:rPr>
          <w:color w:val="156082" w:themeColor="accent1"/>
          <w:sz w:val="28"/>
          <w:szCs w:val="28"/>
        </w:rPr>
        <w:t>Documents to Bring to Your Tax Appointment</w:t>
      </w:r>
    </w:p>
    <w:p w14:paraId="252F796C" w14:textId="77777777" w:rsidR="008E187E" w:rsidRDefault="00A31CFE" w:rsidP="008E187E">
      <w:pPr>
        <w:pStyle w:val="FirstParagraph"/>
      </w:pPr>
      <w:bookmarkStart w:id="1" w:name="one-page-document-checklist"/>
      <w:r>
        <w:t xml:space="preserve">☑️ </w:t>
      </w:r>
      <w:r>
        <w:rPr>
          <w:b/>
          <w:bCs/>
        </w:rPr>
        <w:t>Please complete the AARP Tax-Aide intake booklet as fully as possible before your appointment.</w:t>
      </w:r>
      <w:r>
        <w:t xml:space="preserve"> Completing the booklet to the best of your ability helps your appointment run smoothly and allows volunteers to prepare your return efficiently.</w:t>
      </w:r>
    </w:p>
    <w:p w14:paraId="258BC9AB" w14:textId="689487ED" w:rsidR="0037261B" w:rsidRDefault="00683B9D" w:rsidP="008E187E">
      <w:pPr>
        <w:pStyle w:val="FirstParagraph"/>
      </w:pPr>
      <w:r>
        <w:pict w14:anchorId="7F92E26E">
          <v:rect id="_x0000_i1026" style="width:0;height:1.5pt" o:hralign="center" o:hrstd="t" o:hr="t"/>
        </w:pict>
      </w:r>
    </w:p>
    <w:p w14:paraId="7EC47B83" w14:textId="77777777" w:rsidR="0037261B" w:rsidRDefault="00A31CFE">
      <w:pPr>
        <w:pStyle w:val="Heading3"/>
      </w:pPr>
      <w:bookmarkStart w:id="2" w:name="required-bring-all-that-apply"/>
      <w:bookmarkEnd w:id="1"/>
      <w:r>
        <w:t>REQUIRED – Bring All That Apply</w:t>
      </w:r>
    </w:p>
    <w:p w14:paraId="52C33AFD" w14:textId="77777777" w:rsidR="0037261B" w:rsidRDefault="00A31CFE">
      <w:pPr>
        <w:pStyle w:val="FirstParagraph"/>
      </w:pPr>
      <w:r>
        <w:rPr>
          <w:b/>
          <w:bCs/>
        </w:rPr>
        <w:t>Identification</w:t>
      </w:r>
      <w:r>
        <w:br/>
        <w:t>☐ Government-issued photo ID</w:t>
      </w:r>
      <w:r>
        <w:br/>
        <w:t>☐ Social Security card(s) or Social Security statement(s)</w:t>
      </w:r>
      <w:r>
        <w:br/>
        <w:t xml:space="preserve">☐ Copy of your </w:t>
      </w:r>
      <w:r>
        <w:rPr>
          <w:b/>
          <w:bCs/>
        </w:rPr>
        <w:t>2024 tax return</w:t>
      </w:r>
    </w:p>
    <w:p w14:paraId="26BAD30E" w14:textId="483A282A" w:rsidR="0037261B" w:rsidRDefault="00A31CFE" w:rsidP="008E187E">
      <w:pPr>
        <w:pStyle w:val="FirstParagraph"/>
      </w:pPr>
      <w:r>
        <w:rPr>
          <w:b/>
          <w:bCs/>
        </w:rPr>
        <w:t xml:space="preserve">Income Documents </w:t>
      </w:r>
      <w:r>
        <w:br/>
      </w:r>
      <w:r w:rsidR="008E187E">
        <w:t>☐ SSA-1099 (Social Security benefits)</w:t>
      </w:r>
      <w:r w:rsidR="008E187E">
        <w:br/>
        <w:t>☐ W-2(s) from employer(s)</w:t>
      </w:r>
      <w:r w:rsidR="008E187E">
        <w:br/>
        <w:t>☐ 1099-R (pension, annuity, IRA distributions)</w:t>
      </w:r>
      <w:r w:rsidR="008E187E">
        <w:br/>
        <w:t>☐ 1099-INT (interest from banks or investments)</w:t>
      </w:r>
      <w:r w:rsidR="008E187E">
        <w:br/>
        <w:t>☐ 1099-DIV, 1099-MISC, 1099-NEC, 1099-B, or 1099-K (Any other income statements)</w:t>
      </w:r>
      <w:r w:rsidR="008E187E">
        <w:br/>
        <w:t>☐ W-2G (gambling winnings and record of losses)</w:t>
      </w:r>
      <w:r w:rsidR="008E187E">
        <w:br/>
        <w:t>☐ 1099-G (Massachusetts state tax refund from last year)</w:t>
      </w:r>
      <w:r w:rsidR="008E187E">
        <w:br/>
        <w:t>☐ Investment or brokerage statements</w:t>
      </w:r>
      <w:r w:rsidR="008E187E">
        <w:br/>
      </w:r>
      <w:r w:rsidR="00683B9D">
        <w:pict w14:anchorId="1651DA9D">
          <v:rect id="_x0000_i1027" style="width:0;height:1.5pt" o:hralign="center" o:hrstd="t" o:hr="t"/>
        </w:pict>
      </w:r>
    </w:p>
    <w:p w14:paraId="683F7D13" w14:textId="77777777" w:rsidR="0037261B" w:rsidRDefault="00A31CFE">
      <w:pPr>
        <w:pStyle w:val="BodyText"/>
      </w:pPr>
      <w:r>
        <w:rPr>
          <w:b/>
          <w:bCs/>
        </w:rPr>
        <w:t>Housing (If Applicable)</w:t>
      </w:r>
      <w:r>
        <w:br/>
        <w:t>☐ Real estate tax bill (age 65+)</w:t>
      </w:r>
      <w:r>
        <w:br/>
        <w:t xml:space="preserve">☐ Water &amp; sewer bills paid in </w:t>
      </w:r>
      <w:r>
        <w:rPr>
          <w:b/>
          <w:bCs/>
        </w:rPr>
        <w:t>2025</w:t>
      </w:r>
      <w:r>
        <w:t xml:space="preserve"> (Circuit Breaker credit)</w:t>
      </w:r>
      <w:r>
        <w:br/>
        <w:t xml:space="preserve">☐ Closing documents if you </w:t>
      </w:r>
      <w:r>
        <w:rPr>
          <w:b/>
          <w:bCs/>
        </w:rPr>
        <w:t>sold your home in 2025</w:t>
      </w:r>
      <w:r>
        <w:br/>
        <w:t xml:space="preserve">☐ Record of </w:t>
      </w:r>
      <w:r>
        <w:rPr>
          <w:b/>
          <w:bCs/>
        </w:rPr>
        <w:t>rent paid in 2025</w:t>
      </w:r>
    </w:p>
    <w:p w14:paraId="4556210D" w14:textId="1C68C092" w:rsidR="0037261B" w:rsidRDefault="00A31CFE" w:rsidP="008E187E">
      <w:pPr>
        <w:pStyle w:val="BodyText"/>
      </w:pPr>
      <w:r>
        <w:rPr>
          <w:b/>
          <w:bCs/>
        </w:rPr>
        <w:t>Banking</w:t>
      </w:r>
      <w:r>
        <w:br/>
        <w:t>☐ Bank routing and account numbers</w:t>
      </w:r>
      <w:r>
        <w:br/>
      </w:r>
      <w:r w:rsidRPr="00001B89">
        <w:rPr>
          <w:b/>
          <w:bCs/>
          <w:i/>
          <w:iCs/>
        </w:rPr>
        <w:t>(Direct deposit required for refunds and payments)</w:t>
      </w:r>
    </w:p>
    <w:p w14:paraId="143EC72B" w14:textId="77777777" w:rsidR="0037261B" w:rsidRDefault="00A31CFE">
      <w:pPr>
        <w:pStyle w:val="FirstParagraph"/>
      </w:pPr>
      <w:r>
        <w:rPr>
          <w:rFonts w:ascii="Segoe UI Emoji" w:hAnsi="Segoe UI Emoji" w:cs="Segoe UI Emoji"/>
        </w:rPr>
        <w:t>⚠️</w:t>
      </w:r>
      <w:r>
        <w:t xml:space="preserve"> </w:t>
      </w:r>
      <w:r>
        <w:rPr>
          <w:b/>
          <w:bCs/>
        </w:rPr>
        <w:t>Reminder:</w:t>
      </w:r>
      <w:r>
        <w:t xml:space="preserve"> Missing documents may prevent us from completing your return during your appointment.</w:t>
      </w:r>
      <w:bookmarkEnd w:id="0"/>
      <w:bookmarkEnd w:id="2"/>
    </w:p>
    <w:sectPr w:rsidR="0037261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1581D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5509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1B"/>
    <w:rsid w:val="00001B89"/>
    <w:rsid w:val="0032647E"/>
    <w:rsid w:val="0037261B"/>
    <w:rsid w:val="008E187E"/>
    <w:rsid w:val="009D59B1"/>
    <w:rsid w:val="00A3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88AE"/>
  <w15:docId w15:val="{D7874965-BE2E-448A-B411-DAD123F5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Duggan</dc:creator>
  <cp:keywords/>
  <cp:lastModifiedBy>Tammy Duggan</cp:lastModifiedBy>
  <cp:revision>3</cp:revision>
  <dcterms:created xsi:type="dcterms:W3CDTF">2026-01-05T17:19:00Z</dcterms:created>
  <dcterms:modified xsi:type="dcterms:W3CDTF">2026-01-05T18:09:00Z</dcterms:modified>
</cp:coreProperties>
</file>